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EEC896" w14:textId="647092DA" w:rsidR="000F4BD4" w:rsidRDefault="00AD2D9D" w:rsidP="000F4BD4">
      <w:pPr>
        <w:rPr>
          <w:rFonts w:ascii="Tahoma" w:hAnsi="Tahoma" w:cs="Tahoma"/>
          <w:bCs/>
          <w:sz w:val="28"/>
          <w:szCs w:val="28"/>
        </w:rPr>
      </w:pPr>
      <w:r w:rsidRPr="001E1F66">
        <w:rPr>
          <w:rFonts w:ascii="Tahoma" w:hAnsi="Tahoma" w:cs="Tahoma"/>
          <w:bCs/>
          <w:noProof/>
          <w:sz w:val="28"/>
          <w:szCs w:val="28"/>
        </w:rPr>
        <w:drawing>
          <wp:inline distT="0" distB="0" distL="0" distR="0" wp14:anchorId="481BC8C3" wp14:editId="510CF144">
            <wp:extent cx="5756910" cy="210439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 horizontal couleur fond transparent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2104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B9B558" w14:textId="3938B086" w:rsidR="006041DF" w:rsidRDefault="006041DF" w:rsidP="000F4BD4">
      <w:pPr>
        <w:rPr>
          <w:rFonts w:ascii="Tahoma" w:hAnsi="Tahoma" w:cs="Tahoma"/>
        </w:rPr>
      </w:pPr>
    </w:p>
    <w:p w14:paraId="72D9A88B" w14:textId="6C064D76" w:rsidR="009E620E" w:rsidRDefault="009E620E" w:rsidP="009E620E">
      <w:pPr>
        <w:ind w:left="5387"/>
        <w:rPr>
          <w:rFonts w:ascii="Tahoma" w:hAnsi="Tahoma" w:cs="Tahoma"/>
          <w:b/>
        </w:rPr>
      </w:pPr>
    </w:p>
    <w:p w14:paraId="48D6993C" w14:textId="77777777" w:rsidR="009E620E" w:rsidRDefault="009E620E" w:rsidP="009E620E">
      <w:pPr>
        <w:ind w:left="5387"/>
        <w:rPr>
          <w:rFonts w:ascii="Tahoma" w:hAnsi="Tahoma" w:cs="Tahoma"/>
          <w:b/>
        </w:rPr>
      </w:pPr>
    </w:p>
    <w:p w14:paraId="30FEFA66" w14:textId="4CC17FC2" w:rsidR="009E620E" w:rsidRPr="009E620E" w:rsidRDefault="009E620E" w:rsidP="009E620E">
      <w:pPr>
        <w:ind w:left="5387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Paris, le </w:t>
      </w:r>
      <w:proofErr w:type="spellStart"/>
      <w:r w:rsidR="009745B4" w:rsidRPr="009745B4">
        <w:rPr>
          <w:rFonts w:ascii="Tahoma" w:hAnsi="Tahoma" w:cs="Tahoma"/>
          <w:b/>
          <w:highlight w:val="yellow"/>
        </w:rPr>
        <w:t>xxxxx</w:t>
      </w:r>
      <w:proofErr w:type="spellEnd"/>
    </w:p>
    <w:p w14:paraId="4B0D423A" w14:textId="1F8AB864" w:rsidR="009E620E" w:rsidRDefault="009E620E" w:rsidP="000F4BD4">
      <w:pPr>
        <w:rPr>
          <w:rFonts w:ascii="Tahoma" w:hAnsi="Tahoma" w:cs="Tahoma"/>
        </w:rPr>
      </w:pPr>
    </w:p>
    <w:p w14:paraId="27D08C14" w14:textId="77777777" w:rsidR="004A5D01" w:rsidRDefault="004A5D01" w:rsidP="000F4BD4">
      <w:pPr>
        <w:rPr>
          <w:rFonts w:ascii="Tahoma" w:hAnsi="Tahoma" w:cs="Tahoma"/>
        </w:rPr>
      </w:pPr>
    </w:p>
    <w:p w14:paraId="66EF39EB" w14:textId="77777777" w:rsidR="009E620E" w:rsidRPr="001E1F66" w:rsidRDefault="009E620E" w:rsidP="000F4BD4">
      <w:pPr>
        <w:rPr>
          <w:rFonts w:ascii="Tahoma" w:hAnsi="Tahoma" w:cs="Tahoma"/>
        </w:rPr>
      </w:pPr>
    </w:p>
    <w:p w14:paraId="109C7DB3" w14:textId="4F097775" w:rsidR="0042373E" w:rsidRPr="006041DF" w:rsidRDefault="006041DF" w:rsidP="006041DF">
      <w:pPr>
        <w:jc w:val="center"/>
        <w:rPr>
          <w:rFonts w:ascii="Tahoma" w:hAnsi="Tahoma" w:cs="Tahoma"/>
          <w:sz w:val="28"/>
          <w:szCs w:val="28"/>
        </w:rPr>
      </w:pPr>
      <w:r w:rsidRPr="006041DF">
        <w:rPr>
          <w:rFonts w:ascii="Tahoma" w:hAnsi="Tahoma" w:cs="Tahoma"/>
          <w:b/>
          <w:sz w:val="28"/>
          <w:szCs w:val="28"/>
        </w:rPr>
        <w:t>CONVOCATION</w:t>
      </w:r>
      <w:r w:rsidR="009E620E">
        <w:rPr>
          <w:rFonts w:ascii="Tahoma" w:hAnsi="Tahoma" w:cs="Tahoma"/>
          <w:b/>
          <w:sz w:val="28"/>
          <w:szCs w:val="28"/>
        </w:rPr>
        <w:t xml:space="preserve"> FORMATION SYNDICALE</w:t>
      </w:r>
    </w:p>
    <w:p w14:paraId="05E38C9A" w14:textId="15D5FAAA" w:rsidR="001E1F66" w:rsidRDefault="001E1F66" w:rsidP="00E25487">
      <w:pPr>
        <w:jc w:val="both"/>
        <w:rPr>
          <w:rFonts w:ascii="Tahoma" w:hAnsi="Tahoma" w:cs="Tahoma"/>
        </w:rPr>
      </w:pPr>
    </w:p>
    <w:p w14:paraId="00D52200" w14:textId="77777777" w:rsidR="006041DF" w:rsidRPr="006041DF" w:rsidRDefault="006041DF" w:rsidP="006041DF">
      <w:pPr>
        <w:jc w:val="both"/>
        <w:rPr>
          <w:rFonts w:ascii="Tahoma" w:hAnsi="Tahoma" w:cs="Tahoma"/>
        </w:rPr>
      </w:pPr>
    </w:p>
    <w:p w14:paraId="13D761E2" w14:textId="272F628F" w:rsidR="00C94921" w:rsidRDefault="00C94921" w:rsidP="00C94921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J’ai le plaisir de vous informer que votre candidature a été retenue pour</w:t>
      </w:r>
      <w:r w:rsidRPr="00C94921">
        <w:rPr>
          <w:rFonts w:ascii="Tahoma" w:hAnsi="Tahoma" w:cs="Tahoma"/>
        </w:rPr>
        <w:t xml:space="preserve"> participer, </w:t>
      </w:r>
      <w:r>
        <w:rPr>
          <w:rFonts w:ascii="Tahoma" w:hAnsi="Tahoma" w:cs="Tahoma"/>
        </w:rPr>
        <w:t>avec</w:t>
      </w:r>
      <w:r w:rsidRPr="00C94921">
        <w:rPr>
          <w:rFonts w:ascii="Tahoma" w:hAnsi="Tahoma" w:cs="Tahoma"/>
        </w:rPr>
        <w:t xml:space="preserve"> d’autres militants du </w:t>
      </w:r>
      <w:r>
        <w:rPr>
          <w:rFonts w:ascii="Tahoma" w:hAnsi="Tahoma" w:cs="Tahoma"/>
        </w:rPr>
        <w:t>S</w:t>
      </w:r>
      <w:r w:rsidRPr="00C94921">
        <w:rPr>
          <w:rFonts w:ascii="Tahoma" w:hAnsi="Tahoma" w:cs="Tahoma"/>
        </w:rPr>
        <w:t>yndicat National des Territoriaux (SNT)</w:t>
      </w:r>
      <w:r>
        <w:rPr>
          <w:rFonts w:ascii="Tahoma" w:hAnsi="Tahoma" w:cs="Tahoma"/>
        </w:rPr>
        <w:t>,</w:t>
      </w:r>
      <w:r w:rsidRPr="00C94921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à la formation syndicale :</w:t>
      </w:r>
    </w:p>
    <w:p w14:paraId="5A54750C" w14:textId="77777777" w:rsidR="00C94921" w:rsidRDefault="00C94921" w:rsidP="00C94921">
      <w:pPr>
        <w:jc w:val="both"/>
        <w:rPr>
          <w:rFonts w:ascii="Tahoma" w:hAnsi="Tahoma" w:cs="Tahoma"/>
        </w:rPr>
      </w:pPr>
    </w:p>
    <w:p w14:paraId="21A0F2EC" w14:textId="3FD312F3" w:rsidR="00C94921" w:rsidRDefault="00C94921" w:rsidP="004A5D01">
      <w:pPr>
        <w:ind w:left="1134"/>
        <w:jc w:val="both"/>
        <w:rPr>
          <w:rFonts w:ascii="Tahoma" w:hAnsi="Tahoma" w:cs="Tahoma"/>
        </w:rPr>
      </w:pPr>
      <w:r>
        <w:rPr>
          <w:rFonts w:ascii="Tahoma" w:hAnsi="Tahoma" w:cs="Tahoma"/>
        </w:rPr>
        <w:t>MOOC</w:t>
      </w:r>
      <w:r w:rsidRPr="00C94921">
        <w:rPr>
          <w:rFonts w:ascii="Tahoma" w:hAnsi="Tahoma" w:cs="Tahoma"/>
        </w:rPr>
        <w:t xml:space="preserve"> </w:t>
      </w:r>
      <w:r w:rsidR="002E1156">
        <w:rPr>
          <w:rFonts w:ascii="Tahoma" w:hAnsi="Tahoma" w:cs="Tahoma"/>
        </w:rPr>
        <w:t xml:space="preserve">CFE-CGC SNT </w:t>
      </w:r>
      <w:r>
        <w:rPr>
          <w:rFonts w:ascii="Tahoma" w:hAnsi="Tahoma" w:cs="Tahoma"/>
        </w:rPr>
        <w:t>– Fonction Publique et Syndicalisme</w:t>
      </w:r>
    </w:p>
    <w:p w14:paraId="75EF07B4" w14:textId="6E078C9C" w:rsidR="00C94921" w:rsidRDefault="00C94921" w:rsidP="004A5D01">
      <w:pPr>
        <w:ind w:left="1134"/>
        <w:jc w:val="both"/>
        <w:rPr>
          <w:rFonts w:ascii="Tahoma" w:hAnsi="Tahoma" w:cs="Tahoma"/>
        </w:rPr>
      </w:pPr>
    </w:p>
    <w:p w14:paraId="32AA1F34" w14:textId="3BB1C0C5" w:rsidR="00C94921" w:rsidRDefault="00C94921" w:rsidP="004A5D01">
      <w:pPr>
        <w:ind w:left="1134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Dates : </w:t>
      </w:r>
      <w:proofErr w:type="spellStart"/>
      <w:r w:rsidR="009745B4" w:rsidRPr="009745B4">
        <w:rPr>
          <w:rFonts w:ascii="Tahoma" w:hAnsi="Tahoma" w:cs="Tahoma"/>
          <w:highlight w:val="yellow"/>
        </w:rPr>
        <w:t>xxxxxxxxxxx</w:t>
      </w:r>
      <w:proofErr w:type="spellEnd"/>
    </w:p>
    <w:p w14:paraId="666D27D0" w14:textId="7AAC00D7" w:rsidR="00C94921" w:rsidRDefault="00C94921" w:rsidP="004A5D01">
      <w:pPr>
        <w:ind w:left="1134"/>
        <w:jc w:val="both"/>
        <w:rPr>
          <w:rFonts w:ascii="Tahoma" w:hAnsi="Tahoma" w:cs="Tahoma"/>
        </w:rPr>
      </w:pPr>
      <w:r>
        <w:rPr>
          <w:rFonts w:ascii="Tahoma" w:hAnsi="Tahoma" w:cs="Tahoma"/>
        </w:rPr>
        <w:t>Horaires : de 9h à 17h</w:t>
      </w:r>
    </w:p>
    <w:p w14:paraId="46E79927" w14:textId="1B1BD2B5" w:rsidR="00C94921" w:rsidRDefault="00C94921" w:rsidP="004A5D01">
      <w:pPr>
        <w:ind w:left="1134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Lieu : à distance (le </w:t>
      </w:r>
      <w:r w:rsidRPr="006041DF">
        <w:rPr>
          <w:rFonts w:ascii="Tahoma" w:hAnsi="Tahoma" w:cs="Tahoma"/>
        </w:rPr>
        <w:t xml:space="preserve">lien de connexion vous </w:t>
      </w:r>
      <w:r>
        <w:rPr>
          <w:rFonts w:ascii="Tahoma" w:hAnsi="Tahoma" w:cs="Tahoma"/>
        </w:rPr>
        <w:t>sera</w:t>
      </w:r>
      <w:r w:rsidRPr="006041DF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transmis ultérieurement)</w:t>
      </w:r>
    </w:p>
    <w:p w14:paraId="67F54133" w14:textId="77777777" w:rsidR="00C94921" w:rsidRPr="00C94921" w:rsidRDefault="00C94921" w:rsidP="00C94921">
      <w:pPr>
        <w:jc w:val="both"/>
        <w:rPr>
          <w:rFonts w:ascii="Tahoma" w:hAnsi="Tahoma" w:cs="Tahoma"/>
        </w:rPr>
      </w:pPr>
    </w:p>
    <w:p w14:paraId="369404BA" w14:textId="6C56E84F" w:rsidR="002E1156" w:rsidRPr="004A34CA" w:rsidRDefault="002E1156" w:rsidP="002E1156">
      <w:pPr>
        <w:jc w:val="both"/>
        <w:rPr>
          <w:rFonts w:ascii="Tahoma" w:hAnsi="Tahoma" w:cs="Tahoma"/>
          <w:b/>
        </w:rPr>
      </w:pPr>
      <w:r>
        <w:rPr>
          <w:rFonts w:ascii="Tahoma" w:hAnsi="Tahoma" w:cs="Tahoma"/>
        </w:rPr>
        <w:t>Je vous invite à</w:t>
      </w:r>
      <w:r w:rsidR="00C94921" w:rsidRPr="00C94921">
        <w:rPr>
          <w:rFonts w:ascii="Tahoma" w:hAnsi="Tahoma" w:cs="Tahoma"/>
        </w:rPr>
        <w:t xml:space="preserve"> faire valoir votre droit au congé de formation syndicale prévu par le Statut Général des Fonctionnaires (loi du 13 juillet 1983, art. 21)</w:t>
      </w:r>
      <w:r>
        <w:rPr>
          <w:rFonts w:ascii="Tahoma" w:hAnsi="Tahoma" w:cs="Tahoma"/>
        </w:rPr>
        <w:t xml:space="preserve"> auprès de votre collectivité</w:t>
      </w:r>
      <w:r w:rsidR="009E620E">
        <w:rPr>
          <w:rFonts w:ascii="Tahoma" w:hAnsi="Tahoma" w:cs="Tahoma"/>
        </w:rPr>
        <w:t xml:space="preserve"> et vous souhaite une formation enrichissante.</w:t>
      </w:r>
    </w:p>
    <w:p w14:paraId="7925DB92" w14:textId="72DE6A30" w:rsidR="006041DF" w:rsidRPr="004A34CA" w:rsidRDefault="006041DF" w:rsidP="006041DF">
      <w:pPr>
        <w:jc w:val="both"/>
        <w:rPr>
          <w:rFonts w:ascii="Tahoma" w:hAnsi="Tahoma" w:cs="Tahoma"/>
          <w:b/>
        </w:rPr>
      </w:pPr>
    </w:p>
    <w:p w14:paraId="2FA45C8F" w14:textId="77777777" w:rsidR="001E1F66" w:rsidRPr="001E1F66" w:rsidRDefault="001E1F66" w:rsidP="001E1F66">
      <w:pPr>
        <w:ind w:right="4671"/>
        <w:rPr>
          <w:rFonts w:ascii="Tahoma" w:hAnsi="Tahoma" w:cs="Tahoma"/>
        </w:rPr>
      </w:pPr>
    </w:p>
    <w:p w14:paraId="7E9CB040" w14:textId="69513FE7" w:rsidR="002726AB" w:rsidRPr="001E1F66" w:rsidRDefault="001E1F66" w:rsidP="001E1F66">
      <w:pPr>
        <w:rPr>
          <w:rFonts w:ascii="Tahoma" w:hAnsi="Tahoma" w:cs="Tahoma"/>
        </w:rPr>
      </w:pPr>
      <w:r w:rsidRPr="001E1F66">
        <w:rPr>
          <w:rFonts w:ascii="Tahoma" w:hAnsi="Tahoma" w:cs="Tahoma"/>
          <w:noProof/>
        </w:rPr>
        <w:drawing>
          <wp:inline distT="0" distB="0" distL="0" distR="0" wp14:anchorId="7330DA3E" wp14:editId="34317B3A">
            <wp:extent cx="2527443" cy="597238"/>
            <wp:effectExtent l="0" t="0" r="0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ignature LP grande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4236" cy="608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518B16" w14:textId="77777777" w:rsidR="00E25487" w:rsidRPr="00E25487" w:rsidRDefault="00E25487" w:rsidP="001E1F66">
      <w:pPr>
        <w:rPr>
          <w:rFonts w:ascii="Tahoma" w:hAnsi="Tahoma" w:cs="Tahoma"/>
          <w:b/>
          <w:sz w:val="8"/>
          <w:szCs w:val="8"/>
        </w:rPr>
      </w:pPr>
    </w:p>
    <w:p w14:paraId="39DB7D10" w14:textId="51CEF9CA" w:rsidR="000F4BD4" w:rsidRPr="00E25487" w:rsidRDefault="00AD2D9D" w:rsidP="001E1F66">
      <w:pPr>
        <w:rPr>
          <w:rFonts w:ascii="Tahoma" w:hAnsi="Tahoma" w:cs="Tahoma"/>
          <w:b/>
        </w:rPr>
      </w:pPr>
      <w:r w:rsidRPr="00E25487">
        <w:rPr>
          <w:rFonts w:ascii="Tahoma" w:hAnsi="Tahoma" w:cs="Tahoma"/>
          <w:b/>
        </w:rPr>
        <w:t>Louis PERETTI</w:t>
      </w:r>
    </w:p>
    <w:p w14:paraId="1BC6CEEB" w14:textId="1619F7AD" w:rsidR="00AD2D9D" w:rsidRPr="001E1F66" w:rsidRDefault="00AD2D9D" w:rsidP="001E1F66">
      <w:pPr>
        <w:rPr>
          <w:rFonts w:ascii="Tahoma" w:hAnsi="Tahoma" w:cs="Tahoma"/>
          <w:i/>
        </w:rPr>
      </w:pPr>
      <w:r w:rsidRPr="001E1F66">
        <w:rPr>
          <w:rFonts w:ascii="Tahoma" w:hAnsi="Tahoma" w:cs="Tahoma"/>
          <w:i/>
        </w:rPr>
        <w:t>Président du SNT CFE-CGC</w:t>
      </w:r>
    </w:p>
    <w:p w14:paraId="65D7824F" w14:textId="31E16716" w:rsidR="001E1F66" w:rsidRDefault="001E1F66" w:rsidP="001E1F66">
      <w:pPr>
        <w:rPr>
          <w:rFonts w:ascii="Tahoma" w:hAnsi="Tahoma" w:cs="Tahoma"/>
        </w:rPr>
      </w:pPr>
    </w:p>
    <w:p w14:paraId="2F3C7C01" w14:textId="77777777" w:rsidR="002E1156" w:rsidRPr="001E1F66" w:rsidRDefault="002E1156" w:rsidP="001E1F66">
      <w:pPr>
        <w:rPr>
          <w:rFonts w:ascii="Tahoma" w:hAnsi="Tahoma" w:cs="Tahoma"/>
        </w:rPr>
      </w:pPr>
    </w:p>
    <w:p w14:paraId="6C1E3D91" w14:textId="32098288" w:rsidR="00000000" w:rsidRPr="006041DF" w:rsidRDefault="002E1156" w:rsidP="002E1156">
      <w:pPr>
        <w:shd w:val="clear" w:color="auto" w:fill="E7E6E6" w:themeFill="background2"/>
        <w:jc w:val="both"/>
        <w:rPr>
          <w:rFonts w:ascii="Tahoma" w:hAnsi="Tahoma" w:cs="Tahoma"/>
          <w:i/>
          <w:sz w:val="17"/>
          <w:szCs w:val="17"/>
        </w:rPr>
      </w:pPr>
      <w:r>
        <w:rPr>
          <w:rFonts w:ascii="Tahoma" w:hAnsi="Tahoma" w:cs="Tahoma"/>
          <w:i/>
          <w:sz w:val="17"/>
          <w:szCs w:val="17"/>
        </w:rPr>
        <w:t>Toute</w:t>
      </w:r>
      <w:r w:rsidRPr="002E1156">
        <w:rPr>
          <w:rFonts w:ascii="Tahoma" w:hAnsi="Tahoma" w:cs="Tahoma"/>
          <w:i/>
          <w:sz w:val="17"/>
          <w:szCs w:val="17"/>
        </w:rPr>
        <w:t xml:space="preserve"> décision </w:t>
      </w:r>
      <w:r>
        <w:rPr>
          <w:rFonts w:ascii="Tahoma" w:hAnsi="Tahoma" w:cs="Tahoma"/>
          <w:i/>
          <w:sz w:val="17"/>
          <w:szCs w:val="17"/>
        </w:rPr>
        <w:t>de</w:t>
      </w:r>
      <w:r w:rsidRPr="002E1156">
        <w:rPr>
          <w:rFonts w:ascii="Tahoma" w:hAnsi="Tahoma" w:cs="Tahoma"/>
          <w:i/>
          <w:sz w:val="17"/>
          <w:szCs w:val="17"/>
        </w:rPr>
        <w:t xml:space="preserve"> rejet </w:t>
      </w:r>
      <w:r>
        <w:rPr>
          <w:rFonts w:ascii="Tahoma" w:hAnsi="Tahoma" w:cs="Tahoma"/>
          <w:i/>
          <w:sz w:val="17"/>
          <w:szCs w:val="17"/>
        </w:rPr>
        <w:t>d’</w:t>
      </w:r>
      <w:r w:rsidRPr="002E1156">
        <w:rPr>
          <w:rFonts w:ascii="Tahoma" w:hAnsi="Tahoma" w:cs="Tahoma"/>
          <w:i/>
          <w:sz w:val="17"/>
          <w:szCs w:val="17"/>
        </w:rPr>
        <w:t xml:space="preserve">une demande de congé </w:t>
      </w:r>
      <w:r>
        <w:rPr>
          <w:rFonts w:ascii="Tahoma" w:hAnsi="Tahoma" w:cs="Tahoma"/>
          <w:i/>
          <w:sz w:val="17"/>
          <w:szCs w:val="17"/>
        </w:rPr>
        <w:t xml:space="preserve">de formation syndicale </w:t>
      </w:r>
      <w:r w:rsidRPr="002E1156">
        <w:rPr>
          <w:rFonts w:ascii="Tahoma" w:hAnsi="Tahoma" w:cs="Tahoma"/>
          <w:i/>
          <w:sz w:val="17"/>
          <w:szCs w:val="17"/>
        </w:rPr>
        <w:t xml:space="preserve">doit être motivée et communiquée, avec ses motifs, à la commission administrative paritaire (CAP) ou à la commission consultative paritaire (CCP) de l’agent, au cours de la réunion suivant l'intervention de cette décision. </w:t>
      </w:r>
      <w:r>
        <w:rPr>
          <w:rFonts w:ascii="Tahoma" w:hAnsi="Tahoma" w:cs="Tahoma"/>
          <w:i/>
          <w:sz w:val="17"/>
          <w:szCs w:val="17"/>
        </w:rPr>
        <w:t>L</w:t>
      </w:r>
      <w:r w:rsidRPr="002E1156">
        <w:rPr>
          <w:rFonts w:ascii="Tahoma" w:hAnsi="Tahoma" w:cs="Tahoma"/>
          <w:i/>
          <w:sz w:val="17"/>
          <w:szCs w:val="17"/>
        </w:rPr>
        <w:t>a CAP ou la CCP est obligatoirement consultée sur les décisions refusant le bénéfice du congé de formation syndicale.</w:t>
      </w:r>
    </w:p>
    <w:sectPr w:rsidR="001B2990" w:rsidRPr="006041DF" w:rsidSect="001E1F66">
      <w:footerReference w:type="default" r:id="rId8"/>
      <w:pgSz w:w="11900" w:h="16840"/>
      <w:pgMar w:top="-408" w:right="1417" w:bottom="1417" w:left="1417" w:header="4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63330C" w14:textId="77777777" w:rsidR="005770F7" w:rsidRDefault="005770F7" w:rsidP="00AD2D9D">
      <w:r>
        <w:separator/>
      </w:r>
    </w:p>
  </w:endnote>
  <w:endnote w:type="continuationSeparator" w:id="0">
    <w:p w14:paraId="4E985D1C" w14:textId="77777777" w:rsidR="005770F7" w:rsidRDefault="005770F7" w:rsidP="00AD2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ypeecon">
    <w:altName w:val="Calibri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1662F" w14:textId="70D0D906" w:rsidR="00AD2D9D" w:rsidRDefault="00AD2D9D" w:rsidP="00840325">
    <w:pPr>
      <w:jc w:val="center"/>
      <w:rPr>
        <w:rFonts w:ascii="Arial" w:hAnsi="Arial" w:cs="Arial"/>
        <w:b/>
        <w:bCs/>
      </w:rPr>
    </w:pPr>
    <w:r w:rsidRPr="00AD2D9D">
      <w:rPr>
        <w:rFonts w:ascii="Arial" w:hAnsi="Arial" w:cs="Arial"/>
        <w:b/>
        <w:bCs/>
      </w:rPr>
      <w:t>Syndicat National des Territoriaux CFE-CGC</w:t>
    </w:r>
  </w:p>
  <w:p w14:paraId="17229BEA" w14:textId="77777777" w:rsidR="00AD2D9D" w:rsidRPr="00AD2D9D" w:rsidRDefault="00AD2D9D" w:rsidP="00840325">
    <w:pPr>
      <w:jc w:val="center"/>
      <w:rPr>
        <w:rFonts w:ascii="Arial" w:hAnsi="Arial" w:cs="Arial"/>
        <w:b/>
        <w:bCs/>
        <w:sz w:val="8"/>
        <w:szCs w:val="8"/>
      </w:rPr>
    </w:pPr>
  </w:p>
  <w:p w14:paraId="0DD09A44" w14:textId="77777777" w:rsidR="00AD2D9D" w:rsidRPr="00AD2D9D" w:rsidRDefault="00AD2D9D" w:rsidP="004A34CA">
    <w:pPr>
      <w:rPr>
        <w:rFonts w:ascii="Arial" w:hAnsi="Arial" w:cs="Arial"/>
        <w:b/>
        <w:bCs/>
        <w:sz w:val="8"/>
        <w:szCs w:val="8"/>
      </w:rPr>
    </w:pPr>
  </w:p>
  <w:p w14:paraId="6572FC7C" w14:textId="0B9793C7" w:rsidR="00AD2D9D" w:rsidRPr="00840325" w:rsidRDefault="00AD2D9D" w:rsidP="00840325">
    <w:pPr>
      <w:jc w:val="center"/>
      <w:rPr>
        <w:rFonts w:ascii="Arial" w:hAnsi="Arial" w:cs="Arial"/>
        <w:bCs/>
      </w:rPr>
    </w:pPr>
    <w:r w:rsidRPr="00AD2D9D">
      <w:rPr>
        <w:rFonts w:ascii="Arial" w:hAnsi="Arial" w:cs="Arial"/>
        <w:bCs/>
      </w:rPr>
      <w:t xml:space="preserve">06 33 98 47 </w:t>
    </w:r>
    <w:proofErr w:type="gramStart"/>
    <w:r w:rsidRPr="00AD2D9D">
      <w:rPr>
        <w:rFonts w:ascii="Arial" w:hAnsi="Arial" w:cs="Arial"/>
        <w:bCs/>
      </w:rPr>
      <w:t xml:space="preserve">52 </w:t>
    </w:r>
    <w:r w:rsidR="009745B4">
      <w:rPr>
        <w:rFonts w:ascii="Arial" w:hAnsi="Arial" w:cs="Arial"/>
        <w:bCs/>
      </w:rPr>
      <w:t xml:space="preserve"> -</w:t>
    </w:r>
    <w:proofErr w:type="gramEnd"/>
    <w:r w:rsidR="009745B4">
      <w:rPr>
        <w:rFonts w:ascii="Arial" w:hAnsi="Arial" w:cs="Arial"/>
        <w:bCs/>
      </w:rPr>
      <w:t xml:space="preserve"> </w:t>
    </w:r>
    <w:r w:rsidRPr="00AD2D9D">
      <w:rPr>
        <w:rFonts w:ascii="Arial" w:hAnsi="Arial" w:cs="Arial"/>
        <w:bCs/>
      </w:rPr>
      <w:t xml:space="preserve">courrier.snt@gmail.com </w:t>
    </w:r>
    <w:r w:rsidR="009745B4">
      <w:rPr>
        <w:rFonts w:ascii="Arial" w:hAnsi="Arial" w:cs="Arial"/>
        <w:bCs/>
      </w:rPr>
      <w:t xml:space="preserve">- </w:t>
    </w:r>
    <w:r w:rsidR="005A7CC7">
      <w:rPr>
        <w:rFonts w:ascii="typeecon" w:hAnsi="typeecon" w:cs="Arial"/>
        <w:bCs/>
      </w:rPr>
      <w:t xml:space="preserve"> </w:t>
    </w:r>
    <w:r w:rsidR="00647B41" w:rsidRPr="00647B41">
      <w:rPr>
        <w:rFonts w:ascii="Arial" w:hAnsi="Arial" w:cs="Arial"/>
        <w:bCs/>
      </w:rPr>
      <w:t>www.snt-cgc.fr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E0A332" w14:textId="77777777" w:rsidR="005770F7" w:rsidRDefault="005770F7" w:rsidP="00AD2D9D">
      <w:r>
        <w:separator/>
      </w:r>
    </w:p>
  </w:footnote>
  <w:footnote w:type="continuationSeparator" w:id="0">
    <w:p w14:paraId="7124A57D" w14:textId="77777777" w:rsidR="005770F7" w:rsidRDefault="005770F7" w:rsidP="00AD2D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4BD4"/>
    <w:rsid w:val="00005BA4"/>
    <w:rsid w:val="00046D2D"/>
    <w:rsid w:val="000B0A87"/>
    <w:rsid w:val="000E19AB"/>
    <w:rsid w:val="000F4BD4"/>
    <w:rsid w:val="0010411A"/>
    <w:rsid w:val="001E1F66"/>
    <w:rsid w:val="001E20DC"/>
    <w:rsid w:val="0024645F"/>
    <w:rsid w:val="002726AB"/>
    <w:rsid w:val="002E1156"/>
    <w:rsid w:val="003854A3"/>
    <w:rsid w:val="0042373E"/>
    <w:rsid w:val="004A34CA"/>
    <w:rsid w:val="004A5D01"/>
    <w:rsid w:val="004A65A0"/>
    <w:rsid w:val="004D7F5F"/>
    <w:rsid w:val="004E0077"/>
    <w:rsid w:val="005770F7"/>
    <w:rsid w:val="00584B03"/>
    <w:rsid w:val="005A06A2"/>
    <w:rsid w:val="005A7CC7"/>
    <w:rsid w:val="006041DF"/>
    <w:rsid w:val="00647B41"/>
    <w:rsid w:val="006C0A79"/>
    <w:rsid w:val="00840325"/>
    <w:rsid w:val="009745B4"/>
    <w:rsid w:val="009D2118"/>
    <w:rsid w:val="009D7370"/>
    <w:rsid w:val="009E620E"/>
    <w:rsid w:val="00AD2D9D"/>
    <w:rsid w:val="00B34706"/>
    <w:rsid w:val="00BB7EF8"/>
    <w:rsid w:val="00C94921"/>
    <w:rsid w:val="00CE232B"/>
    <w:rsid w:val="00D03F5A"/>
    <w:rsid w:val="00D6203A"/>
    <w:rsid w:val="00DD0289"/>
    <w:rsid w:val="00E25487"/>
    <w:rsid w:val="00E55C64"/>
    <w:rsid w:val="00EB7A65"/>
    <w:rsid w:val="00F00972"/>
    <w:rsid w:val="00F26C75"/>
    <w:rsid w:val="00F43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89ACA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D2D9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AD2D9D"/>
  </w:style>
  <w:style w:type="paragraph" w:styleId="Pieddepage">
    <w:name w:val="footer"/>
    <w:basedOn w:val="Normal"/>
    <w:link w:val="PieddepageCar"/>
    <w:uiPriority w:val="99"/>
    <w:unhideWhenUsed/>
    <w:rsid w:val="00AD2D9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D2D9D"/>
  </w:style>
  <w:style w:type="character" w:styleId="Lienhypertexte">
    <w:name w:val="Hyperlink"/>
    <w:basedOn w:val="Policepardfaut"/>
    <w:uiPriority w:val="99"/>
    <w:unhideWhenUsed/>
    <w:rsid w:val="00AD2D9D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rsid w:val="00AD2D9D"/>
    <w:rPr>
      <w:color w:val="605E5C"/>
      <w:shd w:val="clear" w:color="auto" w:fill="E1DFDD"/>
    </w:rPr>
  </w:style>
  <w:style w:type="table" w:styleId="Grilledutableau">
    <w:name w:val="Table Grid"/>
    <w:basedOn w:val="TableauNormal"/>
    <w:uiPriority w:val="39"/>
    <w:rsid w:val="002726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11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1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15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25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92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30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169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 de Microsoft Office</dc:creator>
  <cp:keywords/>
  <dc:description/>
  <cp:lastModifiedBy>Microsoft Office User</cp:lastModifiedBy>
  <cp:revision>2</cp:revision>
  <cp:lastPrinted>2023-04-05T08:54:00Z</cp:lastPrinted>
  <dcterms:created xsi:type="dcterms:W3CDTF">2024-12-13T09:15:00Z</dcterms:created>
  <dcterms:modified xsi:type="dcterms:W3CDTF">2024-12-13T09:15:00Z</dcterms:modified>
</cp:coreProperties>
</file>